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1426E" w:rsidRPr="004F6548" w:rsidTr="00D947E9">
        <w:trPr>
          <w:trHeight w:val="841"/>
        </w:trPr>
        <w:tc>
          <w:tcPr>
            <w:tcW w:w="2405" w:type="dxa"/>
          </w:tcPr>
          <w:p w:rsidR="0091426E" w:rsidRPr="004F6548" w:rsidRDefault="004F6548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EĞİTİM ADI</w:t>
            </w:r>
          </w:p>
        </w:tc>
        <w:tc>
          <w:tcPr>
            <w:tcW w:w="6657" w:type="dxa"/>
          </w:tcPr>
          <w:p w:rsidR="004F6548" w:rsidRPr="004F6548" w:rsidRDefault="004F6548" w:rsidP="004F6548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F6548">
              <w:rPr>
                <w:rStyle w:val="Gl"/>
                <w:color w:val="000000"/>
                <w:sz w:val="21"/>
                <w:szCs w:val="21"/>
              </w:rPr>
              <w:t>ANTALYA ŞUBE- ISO 14064-1:2019 KURUMSAL KARBON AYAK İZİ EĞİTİMİ</w:t>
            </w:r>
          </w:p>
          <w:p w:rsidR="004F6548" w:rsidRPr="004F6548" w:rsidRDefault="004F6548" w:rsidP="004F6548">
            <w:pPr>
              <w:pStyle w:val="NormalWeb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F6548">
              <w:rPr>
                <w:rStyle w:val="Gl"/>
                <w:color w:val="000000"/>
                <w:sz w:val="21"/>
                <w:szCs w:val="21"/>
              </w:rPr>
              <w:t> (YÜZ YÜZE EĞİTİM)</w:t>
            </w:r>
          </w:p>
          <w:p w:rsidR="0091426E" w:rsidRPr="004F6548" w:rsidRDefault="0091426E">
            <w:pPr>
              <w:rPr>
                <w:rFonts w:ascii="Times New Roman" w:hAnsi="Times New Roman" w:cs="Times New Roma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1426E" w:rsidRPr="004F6548" w:rsidTr="00FA4699">
        <w:tc>
          <w:tcPr>
            <w:tcW w:w="2405" w:type="dxa"/>
          </w:tcPr>
          <w:p w:rsidR="0091426E" w:rsidRPr="004F6548" w:rsidRDefault="00FA4699" w:rsidP="00FA4699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F6548">
              <w:rPr>
                <w:rFonts w:ascii="Times New Roman" w:hAnsi="Times New Roman" w:cs="Times New Roman"/>
                <w:b/>
                <w:color w:val="0D0D0D" w:themeColor="text1" w:themeTint="F2"/>
              </w:rPr>
              <w:t>EĞİTİM TARİHLERİ</w:t>
            </w:r>
          </w:p>
        </w:tc>
        <w:tc>
          <w:tcPr>
            <w:tcW w:w="6657" w:type="dxa"/>
          </w:tcPr>
          <w:p w:rsidR="004F6548" w:rsidRPr="004F6548" w:rsidRDefault="004F6548" w:rsidP="004F654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01-02-03 KASIM </w:t>
            </w:r>
            <w:r w:rsidRPr="004F6548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2024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3959"/>
            </w:tblGrid>
            <w:tr w:rsidR="004F6548" w:rsidRPr="004F6548" w:rsidTr="004F6548">
              <w:tc>
                <w:tcPr>
                  <w:tcW w:w="2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01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KASIM </w:t>
                  </w: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2024</w:t>
                  </w:r>
                  <w:proofErr w:type="gramEnd"/>
                </w:p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02 KASIM</w:t>
                  </w: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2024</w:t>
                  </w:r>
                </w:p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03 KASIM</w:t>
                  </w: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2024</w:t>
                  </w:r>
                </w:p>
              </w:tc>
              <w:tc>
                <w:tcPr>
                  <w:tcW w:w="40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09:00-17:00</w:t>
                  </w:r>
                </w:p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09:00-17:00</w:t>
                  </w:r>
                </w:p>
                <w:p w:rsidR="004F6548" w:rsidRPr="004F6548" w:rsidRDefault="004F6548" w:rsidP="004F654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 w:rsidRPr="004F6548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09:00-17:00</w:t>
                  </w:r>
                </w:p>
              </w:tc>
            </w:tr>
          </w:tbl>
          <w:p w:rsidR="00D947E9" w:rsidRPr="004F6548" w:rsidRDefault="00D947E9" w:rsidP="004F654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1426E" w:rsidRPr="004F6548" w:rsidTr="00FA4699">
        <w:tc>
          <w:tcPr>
            <w:tcW w:w="2405" w:type="dxa"/>
          </w:tcPr>
          <w:p w:rsidR="0091426E" w:rsidRPr="004F6548" w:rsidRDefault="00FA4699" w:rsidP="00FA4699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t>EĞİTİM SALONU</w:t>
            </w:r>
            <w:r w:rsidR="0091426E" w:rsidRPr="004F654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57" w:type="dxa"/>
          </w:tcPr>
          <w:p w:rsidR="0091426E" w:rsidRPr="004F6548" w:rsidRDefault="0091426E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TMMOB Çevre M</w:t>
            </w:r>
            <w:r w:rsidR="00A77A22" w:rsidRPr="004F6548">
              <w:rPr>
                <w:rFonts w:ascii="Times New Roman" w:hAnsi="Times New Roman" w:cs="Times New Roman"/>
              </w:rPr>
              <w:t xml:space="preserve">ühendisleri Odası Antalya </w:t>
            </w:r>
            <w:r w:rsidR="00DE1C1F" w:rsidRPr="004F6548">
              <w:rPr>
                <w:rFonts w:ascii="Times New Roman" w:hAnsi="Times New Roman" w:cs="Times New Roman"/>
              </w:rPr>
              <w:t xml:space="preserve">Şube Eğitim Salonu </w:t>
            </w:r>
          </w:p>
          <w:p w:rsidR="00FA4699" w:rsidRPr="004F6548" w:rsidRDefault="00FA4699" w:rsidP="00A77A22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 xml:space="preserve">Adres: </w:t>
            </w:r>
            <w:r w:rsidR="00A77A22" w:rsidRPr="004F6548">
              <w:rPr>
                <w:rFonts w:ascii="Times New Roman" w:hAnsi="Times New Roman" w:cs="Times New Roman"/>
              </w:rPr>
              <w:t>Meltem Mah. Meltem Cad. Batık</w:t>
            </w:r>
            <w:r w:rsidR="00D947E9" w:rsidRPr="004F6548">
              <w:rPr>
                <w:rFonts w:ascii="Times New Roman" w:hAnsi="Times New Roman" w:cs="Times New Roman"/>
              </w:rPr>
              <w:t xml:space="preserve">ent Sitesi A blok 3/2 </w:t>
            </w:r>
            <w:proofErr w:type="spellStart"/>
            <w:r w:rsidR="00A77A22" w:rsidRPr="004F6548">
              <w:rPr>
                <w:rFonts w:ascii="Times New Roman" w:hAnsi="Times New Roman" w:cs="Times New Roman"/>
              </w:rPr>
              <w:t>Muratpaşa</w:t>
            </w:r>
            <w:proofErr w:type="spellEnd"/>
            <w:r w:rsidR="00A77A22" w:rsidRPr="004F6548">
              <w:rPr>
                <w:rFonts w:ascii="Times New Roman" w:hAnsi="Times New Roman" w:cs="Times New Roman"/>
              </w:rPr>
              <w:t>/ANTALYA</w:t>
            </w:r>
          </w:p>
        </w:tc>
      </w:tr>
      <w:tr w:rsidR="0091426E" w:rsidRPr="004F6548" w:rsidTr="00FA4699">
        <w:tc>
          <w:tcPr>
            <w:tcW w:w="2405" w:type="dxa"/>
          </w:tcPr>
          <w:p w:rsidR="0091426E" w:rsidRPr="004F6548" w:rsidRDefault="0091426E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t xml:space="preserve">KATILIMCI SAYISI </w:t>
            </w:r>
          </w:p>
        </w:tc>
        <w:tc>
          <w:tcPr>
            <w:tcW w:w="6657" w:type="dxa"/>
          </w:tcPr>
          <w:p w:rsidR="0091426E" w:rsidRPr="004F6548" w:rsidRDefault="00FA4699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 xml:space="preserve">En az </w:t>
            </w:r>
            <w:r w:rsidR="0091426E" w:rsidRPr="004F6548">
              <w:rPr>
                <w:rFonts w:ascii="Times New Roman" w:hAnsi="Times New Roman" w:cs="Times New Roman"/>
              </w:rPr>
              <w:t xml:space="preserve">10 kişi </w:t>
            </w:r>
          </w:p>
        </w:tc>
      </w:tr>
      <w:tr w:rsidR="0091426E" w:rsidRPr="004F6548" w:rsidTr="00FA4699">
        <w:tc>
          <w:tcPr>
            <w:tcW w:w="2405" w:type="dxa"/>
          </w:tcPr>
          <w:p w:rsidR="0091426E" w:rsidRPr="004F6548" w:rsidRDefault="0091426E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t xml:space="preserve">EĞİTMEN BİLGİLERİ </w:t>
            </w:r>
          </w:p>
        </w:tc>
        <w:tc>
          <w:tcPr>
            <w:tcW w:w="6657" w:type="dxa"/>
          </w:tcPr>
          <w:p w:rsidR="0091426E" w:rsidRPr="004F6548" w:rsidRDefault="004F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CİHAN YEŞİL</w:t>
            </w:r>
          </w:p>
        </w:tc>
      </w:tr>
      <w:tr w:rsidR="005C7AF1" w:rsidRPr="004F6548" w:rsidTr="00FA4699">
        <w:tc>
          <w:tcPr>
            <w:tcW w:w="2405" w:type="dxa"/>
          </w:tcPr>
          <w:p w:rsidR="005C7AF1" w:rsidRPr="004F6548" w:rsidRDefault="005C7AF1" w:rsidP="005C7AF1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t xml:space="preserve">EĞİTİM ÜCRETİ </w:t>
            </w:r>
          </w:p>
        </w:tc>
        <w:tc>
          <w:tcPr>
            <w:tcW w:w="6657" w:type="dxa"/>
          </w:tcPr>
          <w:p w:rsidR="004F6548" w:rsidRDefault="004F6548" w:rsidP="005C7AF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F6548" w:rsidRDefault="004F6548" w:rsidP="005C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2024 Yılı ÇMO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 xml:space="preserve">Mezunu : </w:t>
            </w:r>
            <w:r w:rsidRPr="004F6548">
              <w:rPr>
                <w:rFonts w:ascii="Times New Roman" w:hAnsi="Times New Roman" w:cs="Times New Roman"/>
              </w:rPr>
              <w:t>5</w:t>
            </w:r>
            <w:proofErr w:type="gramEnd"/>
            <w:r w:rsidRPr="004F6548">
              <w:rPr>
                <w:rFonts w:ascii="Times New Roman" w:hAnsi="Times New Roman" w:cs="Times New Roman"/>
              </w:rPr>
              <w:t xml:space="preserve">.00 TL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548">
              <w:rPr>
                <w:rFonts w:ascii="Times New Roman" w:hAnsi="Times New Roman" w:cs="Times New Roman"/>
              </w:rPr>
              <w:t>KDV Dahildir</w:t>
            </w:r>
          </w:p>
          <w:p w:rsidR="004F6548" w:rsidRPr="004F6548" w:rsidRDefault="004F6548" w:rsidP="005C7AF1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>ÇMO Üyesi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            :  (</w:t>
            </w:r>
            <w:r w:rsidRPr="004F6548">
              <w:rPr>
                <w:rFonts w:ascii="Times New Roman" w:hAnsi="Times New Roman" w:cs="Times New Roman"/>
                <w:b/>
                <w:bCs/>
                <w:u w:val="single"/>
              </w:rPr>
              <w:t>Cari yıl dahil aidat borcu bulunmayan üyeler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Pr="004F6548">
              <w:rPr>
                <w:rFonts w:ascii="Times New Roman" w:hAnsi="Times New Roman" w:cs="Times New Roman"/>
              </w:rPr>
              <w:t xml:space="preserve">7.500 </w:t>
            </w:r>
            <w:proofErr w:type="gramStart"/>
            <w:r w:rsidRPr="004F6548">
              <w:rPr>
                <w:rFonts w:ascii="Times New Roman" w:hAnsi="Times New Roman" w:cs="Times New Roman"/>
              </w:rPr>
              <w:t>TL  KDV</w:t>
            </w:r>
            <w:proofErr w:type="gramEnd"/>
            <w:r w:rsidRPr="004F6548">
              <w:rPr>
                <w:rFonts w:ascii="Times New Roman" w:hAnsi="Times New Roman" w:cs="Times New Roman"/>
              </w:rPr>
              <w:t xml:space="preserve"> Dahildir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</w:p>
          <w:p w:rsidR="005C7AF1" w:rsidRPr="004F6548" w:rsidRDefault="00A77A22" w:rsidP="005C7AF1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 xml:space="preserve">TMMOB </w:t>
            </w:r>
            <w:proofErr w:type="gramStart"/>
            <w:r w:rsidR="005C7AF1" w:rsidRPr="004F6548">
              <w:rPr>
                <w:rFonts w:ascii="Times New Roman" w:hAnsi="Times New Roman" w:cs="Times New Roman"/>
                <w:b/>
                <w:u w:val="single"/>
              </w:rPr>
              <w:t>Üyesi</w:t>
            </w:r>
            <w:r w:rsidR="004F6548">
              <w:rPr>
                <w:rFonts w:ascii="Times New Roman" w:hAnsi="Times New Roman" w:cs="Times New Roman"/>
                <w:b/>
                <w:u w:val="single"/>
              </w:rPr>
              <w:t xml:space="preserve">                </w:t>
            </w:r>
            <w:r w:rsidR="005C7AF1" w:rsidRPr="004F6548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4F6548">
              <w:rPr>
                <w:rFonts w:ascii="Times New Roman" w:hAnsi="Times New Roman" w:cs="Times New Roman"/>
              </w:rPr>
              <w:t xml:space="preserve">   </w:t>
            </w:r>
            <w:r w:rsidR="004F6548">
              <w:rPr>
                <w:rFonts w:ascii="Times New Roman" w:hAnsi="Times New Roman" w:cs="Times New Roman"/>
              </w:rPr>
              <w:t>10</w:t>
            </w:r>
            <w:proofErr w:type="gramEnd"/>
            <w:r w:rsidR="004F6548">
              <w:rPr>
                <w:rFonts w:ascii="Times New Roman" w:hAnsi="Times New Roman" w:cs="Times New Roman"/>
              </w:rPr>
              <w:t xml:space="preserve">.000 TL  </w:t>
            </w:r>
            <w:r w:rsidR="004F6548" w:rsidRPr="004F6548">
              <w:rPr>
                <w:rFonts w:ascii="Times New Roman" w:hAnsi="Times New Roman" w:cs="Times New Roman"/>
              </w:rPr>
              <w:t>KDV Dahildir</w:t>
            </w:r>
            <w:r w:rsidR="004F6548">
              <w:rPr>
                <w:rFonts w:ascii="Times New Roman" w:hAnsi="Times New Roman" w:cs="Times New Roman"/>
              </w:rPr>
              <w:t>.</w:t>
            </w:r>
          </w:p>
          <w:p w:rsidR="004F6548" w:rsidRDefault="005C7AF1" w:rsidP="004F6548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 xml:space="preserve">Dış </w:t>
            </w:r>
            <w:proofErr w:type="gramStart"/>
            <w:r w:rsidRPr="004F6548">
              <w:rPr>
                <w:rFonts w:ascii="Times New Roman" w:hAnsi="Times New Roman" w:cs="Times New Roman"/>
                <w:b/>
                <w:u w:val="single"/>
              </w:rPr>
              <w:t>Katılımcı</w:t>
            </w:r>
            <w:r w:rsidR="004F6548">
              <w:rPr>
                <w:rFonts w:ascii="Times New Roman" w:hAnsi="Times New Roman" w:cs="Times New Roman"/>
                <w:b/>
                <w:u w:val="single"/>
              </w:rPr>
              <w:t xml:space="preserve">                    </w:t>
            </w:r>
            <w:r w:rsidRPr="004F6548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4F654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4F6548">
              <w:rPr>
                <w:rFonts w:ascii="Times New Roman" w:hAnsi="Times New Roman" w:cs="Times New Roman"/>
              </w:rPr>
              <w:t>12</w:t>
            </w:r>
            <w:proofErr w:type="gramEnd"/>
            <w:r w:rsidR="00A77A22" w:rsidRPr="004F6548">
              <w:rPr>
                <w:rFonts w:ascii="Times New Roman" w:hAnsi="Times New Roman" w:cs="Times New Roman"/>
              </w:rPr>
              <w:t>.</w:t>
            </w:r>
            <w:r w:rsidRPr="004F6548">
              <w:rPr>
                <w:rFonts w:ascii="Times New Roman" w:hAnsi="Times New Roman" w:cs="Times New Roman"/>
              </w:rPr>
              <w:t>0</w:t>
            </w:r>
            <w:r w:rsidR="00A77A22" w:rsidRPr="004F6548">
              <w:rPr>
                <w:rFonts w:ascii="Times New Roman" w:hAnsi="Times New Roman" w:cs="Times New Roman"/>
              </w:rPr>
              <w:t>0</w:t>
            </w:r>
            <w:r w:rsidRPr="004F6548">
              <w:rPr>
                <w:rFonts w:ascii="Times New Roman" w:hAnsi="Times New Roman" w:cs="Times New Roman"/>
              </w:rPr>
              <w:t xml:space="preserve">0 TL </w:t>
            </w:r>
            <w:r w:rsidR="004F6548">
              <w:rPr>
                <w:rFonts w:ascii="Times New Roman" w:hAnsi="Times New Roman" w:cs="Times New Roman"/>
              </w:rPr>
              <w:t xml:space="preserve"> </w:t>
            </w:r>
            <w:r w:rsidR="004F6548" w:rsidRPr="004F6548">
              <w:rPr>
                <w:rFonts w:ascii="Times New Roman" w:hAnsi="Times New Roman" w:cs="Times New Roman"/>
              </w:rPr>
              <w:t>KDV Dahildir</w:t>
            </w:r>
            <w:r w:rsidR="004F6548">
              <w:rPr>
                <w:rFonts w:ascii="Times New Roman" w:hAnsi="Times New Roman" w:cs="Times New Roman"/>
              </w:rPr>
              <w:t>.</w:t>
            </w:r>
          </w:p>
          <w:p w:rsidR="00B73037" w:rsidRPr="004F6548" w:rsidRDefault="00B73037" w:rsidP="00B73037">
            <w:pPr>
              <w:rPr>
                <w:rFonts w:ascii="Times New Roman" w:hAnsi="Times New Roman" w:cs="Times New Roman"/>
              </w:rPr>
            </w:pP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</w:rPr>
            </w:pPr>
          </w:p>
          <w:p w:rsidR="00F15E4A" w:rsidRPr="004F6548" w:rsidRDefault="00F15E4A" w:rsidP="005C7AF1">
            <w:pPr>
              <w:jc w:val="both"/>
              <w:rPr>
                <w:rFonts w:ascii="Times New Roman" w:hAnsi="Times New Roman" w:cs="Times New Roman"/>
              </w:rPr>
            </w:pP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>Hesap Adı:</w:t>
            </w:r>
            <w:r w:rsidRPr="004F6548">
              <w:rPr>
                <w:rFonts w:ascii="Times New Roman" w:hAnsi="Times New Roman" w:cs="Times New Roman"/>
              </w:rPr>
              <w:t xml:space="preserve"> TMMOB Çevre Mühendisleri Odası</w:t>
            </w: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>Banka-Şube:</w:t>
            </w:r>
            <w:r w:rsidRPr="004F6548">
              <w:rPr>
                <w:rFonts w:ascii="Times New Roman" w:hAnsi="Times New Roman" w:cs="Times New Roman"/>
              </w:rPr>
              <w:t xml:space="preserve"> TÜRKİYE İŞ BANKASI </w:t>
            </w:r>
            <w:r w:rsidR="00A77A22" w:rsidRPr="004F6548">
              <w:rPr>
                <w:rFonts w:ascii="Times New Roman" w:hAnsi="Times New Roman" w:cs="Times New Roman"/>
              </w:rPr>
              <w:t>–</w:t>
            </w:r>
            <w:r w:rsidRPr="004F6548">
              <w:rPr>
                <w:rFonts w:ascii="Times New Roman" w:hAnsi="Times New Roman" w:cs="Times New Roman"/>
              </w:rPr>
              <w:t xml:space="preserve"> </w:t>
            </w:r>
            <w:r w:rsidR="00A77A22" w:rsidRPr="004F6548">
              <w:rPr>
                <w:rFonts w:ascii="Times New Roman" w:hAnsi="Times New Roman" w:cs="Times New Roman"/>
              </w:rPr>
              <w:t>ŞARAMPOL ŞUBESİ</w:t>
            </w:r>
          </w:p>
          <w:p w:rsidR="00915F8A" w:rsidRPr="004F6548" w:rsidRDefault="005C7AF1" w:rsidP="00915F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F654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IBAN:</w:t>
            </w:r>
            <w:r w:rsidRPr="004F65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15F8A" w:rsidRPr="004F6548">
              <w:rPr>
                <w:rFonts w:ascii="Times New Roman" w:hAnsi="Times New Roman" w:cs="Times New Roman"/>
                <w:color w:val="000000" w:themeColor="text1"/>
              </w:rPr>
              <w:t>Türkiye İş Bankası Şarampol Şubesi TR67 00 06 40 00 00 16 20 70 45 31 79</w:t>
            </w: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</w:rPr>
            </w:pPr>
          </w:p>
          <w:p w:rsidR="005C7AF1" w:rsidRPr="004F6548" w:rsidRDefault="005C7AF1" w:rsidP="005C7AF1">
            <w:pPr>
              <w:jc w:val="both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>NOT 1:</w:t>
            </w:r>
            <w:r w:rsidRPr="004F6548">
              <w:rPr>
                <w:rFonts w:ascii="Times New Roman" w:hAnsi="Times New Roman" w:cs="Times New Roman"/>
              </w:rPr>
              <w:t xml:space="preserve"> Eğitime katı</w:t>
            </w:r>
            <w:r w:rsidR="005958D0" w:rsidRPr="004F6548">
              <w:rPr>
                <w:rFonts w:ascii="Times New Roman" w:hAnsi="Times New Roman" w:cs="Times New Roman"/>
              </w:rPr>
              <w:t>lım sağlayacak üyelerimizin 2024</w:t>
            </w:r>
            <w:r w:rsidRPr="004F6548">
              <w:rPr>
                <w:rFonts w:ascii="Times New Roman" w:hAnsi="Times New Roman" w:cs="Times New Roman"/>
              </w:rPr>
              <w:t xml:space="preserve"> yılı dâhil olmak üzere aidat borcunun bulunmaması gerekmektedir. Aksi takdirde katılım ücretini diğer katılımcı ücreti üzerinden ödemeleri gerekecektir.</w:t>
            </w:r>
          </w:p>
          <w:p w:rsidR="005C7AF1" w:rsidRPr="004F6548" w:rsidRDefault="005C7AF1" w:rsidP="004F6548">
            <w:pPr>
              <w:jc w:val="both"/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  <w:b/>
                <w:u w:val="single"/>
              </w:rPr>
              <w:t>NOT 2:</w:t>
            </w:r>
            <w:r w:rsidRPr="004F6548">
              <w:rPr>
                <w:rFonts w:ascii="Times New Roman" w:hAnsi="Times New Roman" w:cs="Times New Roman"/>
              </w:rPr>
              <w:t> Eğitime katılım sağlayacakların, </w:t>
            </w:r>
            <w:r w:rsidR="004F6548">
              <w:rPr>
                <w:rFonts w:ascii="Times New Roman" w:hAnsi="Times New Roman" w:cs="Times New Roman"/>
                <w:color w:val="FF0000"/>
              </w:rPr>
              <w:t>30 EKİM</w:t>
            </w:r>
            <w:r w:rsidR="005958D0" w:rsidRPr="004F6548">
              <w:rPr>
                <w:rFonts w:ascii="Times New Roman" w:hAnsi="Times New Roman" w:cs="Times New Roman"/>
                <w:color w:val="FF0000"/>
              </w:rPr>
              <w:t xml:space="preserve"> 2024</w:t>
            </w:r>
            <w:r w:rsidRPr="004F6548">
              <w:rPr>
                <w:rFonts w:ascii="Times New Roman" w:hAnsi="Times New Roman" w:cs="Times New Roman"/>
                <w:color w:val="FF0000"/>
              </w:rPr>
              <w:t>  </w:t>
            </w:r>
            <w:r w:rsidRPr="004F6548">
              <w:rPr>
                <w:rFonts w:ascii="Times New Roman" w:hAnsi="Times New Roman" w:cs="Times New Roman"/>
              </w:rPr>
              <w:t xml:space="preserve">tarihine kadar kesin kayıt işlemini yapması gerekir. Katılımın tarafınızca iptal edilmesi durumunda eğitim ücreti iade edilmez. Odamız tarafından iptal edilmesi durumunda katılımcıya ücret iadesi yapılacaktır. </w:t>
            </w:r>
          </w:p>
        </w:tc>
      </w:tr>
      <w:tr w:rsidR="005C7AF1" w:rsidRPr="004F6548" w:rsidTr="00FA4699">
        <w:tc>
          <w:tcPr>
            <w:tcW w:w="2405" w:type="dxa"/>
          </w:tcPr>
          <w:p w:rsidR="005C7AF1" w:rsidRPr="004F6548" w:rsidRDefault="004F6548" w:rsidP="005C7AF1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  <w:bCs/>
              </w:rPr>
              <w:t>İSTENİLEN BAŞVURU EVRAKLARI</w:t>
            </w:r>
          </w:p>
        </w:tc>
        <w:tc>
          <w:tcPr>
            <w:tcW w:w="6657" w:type="dxa"/>
          </w:tcPr>
          <w:p w:rsidR="004F6548" w:rsidRPr="004F6548" w:rsidRDefault="004F6548" w:rsidP="004F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Kayıt için, istenilen </w:t>
            </w:r>
            <w:proofErr w:type="gramStart"/>
            <w:r>
              <w:rPr>
                <w:rFonts w:ascii="Times New Roman" w:hAnsi="Times New Roman" w:cs="Times New Roman"/>
              </w:rPr>
              <w:t xml:space="preserve">başvuru  </w:t>
            </w:r>
            <w:r w:rsidRPr="004F6548">
              <w:rPr>
                <w:rFonts w:ascii="Times New Roman" w:hAnsi="Times New Roman" w:cs="Times New Roman"/>
              </w:rPr>
              <w:t>evraklarının</w:t>
            </w:r>
            <w:proofErr w:type="gramEnd"/>
            <w:r w:rsidRPr="004F6548">
              <w:rPr>
                <w:rFonts w:ascii="Times New Roman" w:hAnsi="Times New Roman" w:cs="Times New Roman"/>
              </w:rPr>
              <w:t> </w:t>
            </w:r>
            <w:hyperlink r:id="rId5" w:history="1">
              <w:r w:rsidRPr="008F64A1">
                <w:rPr>
                  <w:rStyle w:val="Kpr"/>
                  <w:rFonts w:ascii="Times New Roman" w:hAnsi="Times New Roman" w:cs="Times New Roman"/>
                </w:rPr>
                <w:t>cmoantalya@cmo.org.tr</w:t>
              </w:r>
            </w:hyperlink>
            <w:r w:rsidRPr="004F6548">
              <w:rPr>
                <w:rFonts w:ascii="Times New Roman" w:hAnsi="Times New Roman" w:cs="Times New Roman"/>
              </w:rPr>
              <w:t> adresine mail yolu ile iletilmesi gerekmektedir.</w:t>
            </w:r>
          </w:p>
          <w:p w:rsidR="004F6548" w:rsidRPr="004F6548" w:rsidRDefault="004F6548" w:rsidP="004F6548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·         Eğitim Başvuru Formu</w:t>
            </w:r>
          </w:p>
          <w:p w:rsidR="004F6548" w:rsidRPr="004F6548" w:rsidRDefault="004F6548" w:rsidP="004F6548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·         Kimlik Kartı Fotokopisi</w:t>
            </w:r>
          </w:p>
          <w:p w:rsidR="004F6548" w:rsidRPr="004F6548" w:rsidRDefault="004F6548" w:rsidP="004F6548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·         Kurs Ücreti Ödendi Makbuzu</w:t>
            </w:r>
          </w:p>
          <w:p w:rsidR="005C7AF1" w:rsidRPr="004F6548" w:rsidRDefault="005C7AF1" w:rsidP="005C7AF1">
            <w:pPr>
              <w:rPr>
                <w:rFonts w:ascii="Times New Roman" w:hAnsi="Times New Roman" w:cs="Times New Roman"/>
              </w:rPr>
            </w:pPr>
          </w:p>
        </w:tc>
      </w:tr>
      <w:tr w:rsidR="005C7AF1" w:rsidRPr="004F6548" w:rsidTr="00FA4699">
        <w:tc>
          <w:tcPr>
            <w:tcW w:w="2405" w:type="dxa"/>
          </w:tcPr>
          <w:p w:rsidR="005C7AF1" w:rsidRPr="004F6548" w:rsidRDefault="005C7AF1" w:rsidP="005C7A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57" w:type="dxa"/>
          </w:tcPr>
          <w:p w:rsidR="005C7AF1" w:rsidRPr="004F6548" w:rsidRDefault="005C7AF1" w:rsidP="00F15E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7AF1" w:rsidRPr="004F6548" w:rsidTr="00FA4699">
        <w:tc>
          <w:tcPr>
            <w:tcW w:w="2405" w:type="dxa"/>
          </w:tcPr>
          <w:p w:rsidR="005C7AF1" w:rsidRPr="008536A9" w:rsidRDefault="005C7AF1" w:rsidP="005C7A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 w:colFirst="1" w:colLast="1"/>
            <w:r w:rsidRPr="008536A9">
              <w:rPr>
                <w:rFonts w:ascii="Times New Roman" w:hAnsi="Times New Roman" w:cs="Times New Roman"/>
                <w:b/>
                <w:color w:val="000000" w:themeColor="text1"/>
              </w:rPr>
              <w:t xml:space="preserve">EĞİTİMİN İÇERİĞİ </w:t>
            </w:r>
          </w:p>
        </w:tc>
        <w:tc>
          <w:tcPr>
            <w:tcW w:w="6657" w:type="dxa"/>
          </w:tcPr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Genel bilgilendirme(</w:t>
            </w:r>
            <w:proofErr w:type="spellStart"/>
            <w:proofErr w:type="gramStart"/>
            <w:r w:rsidRPr="00F0029C">
              <w:rPr>
                <w:rFonts w:ascii="Times New Roman" w:hAnsi="Times New Roman" w:cs="Times New Roman"/>
              </w:rPr>
              <w:t>Kyoto,Paris</w:t>
            </w:r>
            <w:proofErr w:type="spellEnd"/>
            <w:proofErr w:type="gramEnd"/>
            <w:r w:rsidRPr="00F00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029C">
              <w:rPr>
                <w:rFonts w:ascii="Times New Roman" w:hAnsi="Times New Roman" w:cs="Times New Roman"/>
              </w:rPr>
              <w:t>Anl</w:t>
            </w:r>
            <w:proofErr w:type="spellEnd"/>
            <w:r w:rsidRPr="00F0029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0029C">
              <w:rPr>
                <w:rFonts w:ascii="Times New Roman" w:hAnsi="Times New Roman" w:cs="Times New Roman"/>
              </w:rPr>
              <w:t>ve</w:t>
            </w:r>
            <w:proofErr w:type="gramEnd"/>
            <w:r w:rsidRPr="00F0029C">
              <w:rPr>
                <w:rFonts w:ascii="Times New Roman" w:hAnsi="Times New Roman" w:cs="Times New Roman"/>
              </w:rPr>
              <w:t xml:space="preserve"> Yeşil </w:t>
            </w:r>
            <w:proofErr w:type="spellStart"/>
            <w:r w:rsidRPr="00F0029C">
              <w:rPr>
                <w:rFonts w:ascii="Times New Roman" w:hAnsi="Times New Roman" w:cs="Times New Roman"/>
              </w:rPr>
              <w:t>Mütabakat</w:t>
            </w:r>
            <w:proofErr w:type="spellEnd"/>
            <w:r w:rsidRPr="00F0029C">
              <w:rPr>
                <w:rFonts w:ascii="Times New Roman" w:hAnsi="Times New Roman" w:cs="Times New Roman"/>
              </w:rPr>
              <w:t>) ve Sürdürülebilirlikte Karbon Ayak İzinin rolü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 xml:space="preserve">14064 standardı ve 1-2-3 </w:t>
            </w:r>
            <w:proofErr w:type="gramStart"/>
            <w:r w:rsidRPr="00F0029C">
              <w:rPr>
                <w:rFonts w:ascii="Times New Roman" w:hAnsi="Times New Roman" w:cs="Times New Roman"/>
              </w:rPr>
              <w:t>modülleri</w:t>
            </w:r>
            <w:proofErr w:type="gramEnd"/>
            <w:r w:rsidRPr="00F0029C">
              <w:rPr>
                <w:rFonts w:ascii="Times New Roman" w:hAnsi="Times New Roman" w:cs="Times New Roman"/>
              </w:rPr>
              <w:t xml:space="preserve"> arasındaki farklar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14064-1 terimler ve tanımları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0029C">
              <w:rPr>
                <w:rFonts w:ascii="Times New Roman" w:hAnsi="Times New Roman" w:cs="Times New Roman"/>
              </w:rPr>
              <w:t>Standarta</w:t>
            </w:r>
            <w:proofErr w:type="spellEnd"/>
            <w:r w:rsidRPr="00F0029C">
              <w:rPr>
                <w:rFonts w:ascii="Times New Roman" w:hAnsi="Times New Roman" w:cs="Times New Roman"/>
              </w:rPr>
              <w:t xml:space="preserve"> dair prensipler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Envanter ve raporlama sınırlarının belirlenmesi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Hesaplama ve Raporlamaya Giriş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Doğrudan- Dolaylı Emisyonlarının Belirlenmesi Mantığı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 xml:space="preserve">Kategoriler ve alt kategorilerinin tanımlanması 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lastRenderedPageBreak/>
              <w:t xml:space="preserve">Kategori 1 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Kategori 2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Kategori 3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Kategori 4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Kategori 5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Kategori 6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Örnek Hesaplamalar- Referans Kaynakları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Raporlama gereklilikleri</w:t>
            </w:r>
          </w:p>
          <w:p w:rsidR="008536A9" w:rsidRPr="00F0029C" w:rsidRDefault="008536A9" w:rsidP="008536A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0029C">
              <w:rPr>
                <w:rFonts w:ascii="Times New Roman" w:hAnsi="Times New Roman" w:cs="Times New Roman"/>
              </w:rPr>
              <w:t>SINAV</w:t>
            </w: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36A9" w:rsidRPr="00F0029C" w:rsidRDefault="008536A9" w:rsidP="005C7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5C7AF1" w:rsidRPr="004F6548" w:rsidTr="00FA4699">
        <w:tc>
          <w:tcPr>
            <w:tcW w:w="2405" w:type="dxa"/>
          </w:tcPr>
          <w:p w:rsidR="001F1FA1" w:rsidRPr="004F6548" w:rsidRDefault="001F1FA1" w:rsidP="005C7AF1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lastRenderedPageBreak/>
              <w:t>İLETİŞİM</w:t>
            </w:r>
          </w:p>
          <w:p w:rsidR="001F1FA1" w:rsidRPr="004F6548" w:rsidRDefault="001F1FA1" w:rsidP="005C7AF1">
            <w:pPr>
              <w:rPr>
                <w:rFonts w:ascii="Times New Roman" w:hAnsi="Times New Roman" w:cs="Times New Roman"/>
                <w:b/>
              </w:rPr>
            </w:pPr>
          </w:p>
          <w:p w:rsidR="005C7AF1" w:rsidRPr="004F6548" w:rsidRDefault="005C7AF1" w:rsidP="005C7AF1">
            <w:pPr>
              <w:rPr>
                <w:rFonts w:ascii="Times New Roman" w:hAnsi="Times New Roman" w:cs="Times New Roman"/>
                <w:b/>
              </w:rPr>
            </w:pPr>
            <w:r w:rsidRPr="004F654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57" w:type="dxa"/>
          </w:tcPr>
          <w:p w:rsidR="005C7AF1" w:rsidRPr="004F6548" w:rsidRDefault="005C7AF1" w:rsidP="005C7AF1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>TMMOB Çevre M</w:t>
            </w:r>
            <w:r w:rsidR="005B5F58" w:rsidRPr="004F6548">
              <w:rPr>
                <w:rFonts w:ascii="Times New Roman" w:hAnsi="Times New Roman" w:cs="Times New Roman"/>
              </w:rPr>
              <w:t>ühendisleri Odası Antalya Şube</w:t>
            </w:r>
          </w:p>
          <w:p w:rsidR="005C7AF1" w:rsidRPr="004F6548" w:rsidRDefault="005C7AF1" w:rsidP="005C7AF1">
            <w:pPr>
              <w:rPr>
                <w:rFonts w:ascii="Times New Roman" w:hAnsi="Times New Roman" w:cs="Times New Roman"/>
              </w:rPr>
            </w:pPr>
            <w:r w:rsidRPr="004F6548">
              <w:rPr>
                <w:rFonts w:ascii="Times New Roman" w:hAnsi="Times New Roman" w:cs="Times New Roman"/>
              </w:rPr>
              <w:t xml:space="preserve">Tel: </w:t>
            </w:r>
            <w:r w:rsidR="005B5F58" w:rsidRPr="004F6548">
              <w:rPr>
                <w:rFonts w:ascii="Times New Roman" w:hAnsi="Times New Roman" w:cs="Times New Roman"/>
              </w:rPr>
              <w:t>0530 108 70 17</w:t>
            </w:r>
            <w:r w:rsidR="001F1FA1" w:rsidRPr="004F6548">
              <w:rPr>
                <w:rFonts w:ascii="Times New Roman" w:hAnsi="Times New Roman" w:cs="Times New Roman"/>
              </w:rPr>
              <w:t xml:space="preserve">  e-posta: cmoantalya@</w:t>
            </w:r>
            <w:proofErr w:type="gramStart"/>
            <w:r w:rsidR="001F1FA1" w:rsidRPr="004F6548">
              <w:rPr>
                <w:rFonts w:ascii="Times New Roman" w:hAnsi="Times New Roman" w:cs="Times New Roman"/>
              </w:rPr>
              <w:t>cmo.org.tr</w:t>
            </w:r>
            <w:proofErr w:type="gramEnd"/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C84E47" w:rsidRPr="004F6548" w:rsidRDefault="00C84E47" w:rsidP="005B5F58">
            <w:pPr>
              <w:rPr>
                <w:rFonts w:ascii="Times New Roman" w:hAnsi="Times New Roman" w:cs="Times New Roman"/>
              </w:rPr>
            </w:pPr>
          </w:p>
          <w:p w:rsidR="005C7AF1" w:rsidRPr="004F6548" w:rsidRDefault="005C7AF1" w:rsidP="005B5F58">
            <w:pPr>
              <w:rPr>
                <w:rFonts w:ascii="Times New Roman" w:hAnsi="Times New Roman" w:cs="Times New Roman"/>
              </w:rPr>
            </w:pPr>
          </w:p>
        </w:tc>
      </w:tr>
    </w:tbl>
    <w:p w:rsidR="00CD2FA6" w:rsidRPr="004F6548" w:rsidRDefault="00CD2FA6">
      <w:pPr>
        <w:rPr>
          <w:rFonts w:ascii="Times New Roman" w:hAnsi="Times New Roman" w:cs="Times New Roman"/>
        </w:rPr>
      </w:pPr>
    </w:p>
    <w:sectPr w:rsidR="00CD2FA6" w:rsidRPr="004F6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187"/>
    <w:multiLevelType w:val="hybridMultilevel"/>
    <w:tmpl w:val="FD1490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3228"/>
    <w:multiLevelType w:val="hybridMultilevel"/>
    <w:tmpl w:val="DB92F266"/>
    <w:lvl w:ilvl="0" w:tplc="14F8B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5B47"/>
    <w:multiLevelType w:val="hybridMultilevel"/>
    <w:tmpl w:val="0ACA2E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41AC8"/>
    <w:multiLevelType w:val="hybridMultilevel"/>
    <w:tmpl w:val="4DAC10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7418"/>
    <w:multiLevelType w:val="hybridMultilevel"/>
    <w:tmpl w:val="28AEE0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C4D45"/>
    <w:multiLevelType w:val="hybridMultilevel"/>
    <w:tmpl w:val="34A038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93102"/>
    <w:multiLevelType w:val="hybridMultilevel"/>
    <w:tmpl w:val="BEFC70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6E"/>
    <w:rsid w:val="000C70BE"/>
    <w:rsid w:val="00114271"/>
    <w:rsid w:val="001F1FA1"/>
    <w:rsid w:val="00264B9D"/>
    <w:rsid w:val="002D5A90"/>
    <w:rsid w:val="0043037E"/>
    <w:rsid w:val="00450F97"/>
    <w:rsid w:val="004E5BDF"/>
    <w:rsid w:val="004F6548"/>
    <w:rsid w:val="00551216"/>
    <w:rsid w:val="005958D0"/>
    <w:rsid w:val="005B5F58"/>
    <w:rsid w:val="005C7AF1"/>
    <w:rsid w:val="006E0F32"/>
    <w:rsid w:val="008231CA"/>
    <w:rsid w:val="008536A9"/>
    <w:rsid w:val="0091426E"/>
    <w:rsid w:val="00915F8A"/>
    <w:rsid w:val="00970430"/>
    <w:rsid w:val="00A04CBC"/>
    <w:rsid w:val="00A46597"/>
    <w:rsid w:val="00A70E94"/>
    <w:rsid w:val="00A77A22"/>
    <w:rsid w:val="00B73037"/>
    <w:rsid w:val="00C5798E"/>
    <w:rsid w:val="00C84E47"/>
    <w:rsid w:val="00CD2FA6"/>
    <w:rsid w:val="00D4156E"/>
    <w:rsid w:val="00D947E9"/>
    <w:rsid w:val="00DA4743"/>
    <w:rsid w:val="00DE1C1F"/>
    <w:rsid w:val="00DE7BB1"/>
    <w:rsid w:val="00E94A78"/>
    <w:rsid w:val="00ED635A"/>
    <w:rsid w:val="00F0029C"/>
    <w:rsid w:val="00F15E4A"/>
    <w:rsid w:val="00FA4699"/>
    <w:rsid w:val="00FC5344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FCAF-60FB-43C3-A2A5-8BE9D36B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426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46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F6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oantalya@cm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Cömert Aksoy</dc:creator>
  <cp:keywords/>
  <dc:description/>
  <cp:lastModifiedBy>Cmo Antalya</cp:lastModifiedBy>
  <cp:revision>22</cp:revision>
  <dcterms:created xsi:type="dcterms:W3CDTF">2023-10-20T14:49:00Z</dcterms:created>
  <dcterms:modified xsi:type="dcterms:W3CDTF">2024-10-21T12:57:00Z</dcterms:modified>
</cp:coreProperties>
</file>